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tbl>
      <w:tblPr>
        <w:tblStyle w:val="TableGrid"/>
        <w:tblW w:w="0" w:type="auto"/>
        <w:tblLook w:val="04A0"/>
      </w:tblPr>
      <w:tblGrid>
        <w:gridCol w:w="1752"/>
        <w:gridCol w:w="1817"/>
        <w:gridCol w:w="5781"/>
      </w:tblGrid>
      <w:tr w:rsidTr="00640C8C">
        <w:tblPrEx>
          <w:tblW w:w="0" w:type="auto"/>
          <w:tblLook w:val="04A0"/>
        </w:tblPrEx>
        <w:trPr>
          <w:trHeight w:val="300"/>
        </w:trPr>
        <w:tc>
          <w:tcPr>
            <w:tcW w:w="3060" w:type="dxa"/>
            <w:noWrap/>
            <w:hideMark/>
          </w:tcPr>
          <w:p w:rsidR="00640C8C" w:rsidRPr="00640C8C">
            <w:pPr>
              <w:rPr>
                <w:b/>
                <w:bCs/>
              </w:rPr>
            </w:pPr>
            <w:r w:rsidRPr="00640C8C">
              <w:rPr>
                <w:b/>
                <w:bCs/>
              </w:rPr>
              <w:t>County/ Judicial District</w:t>
            </w:r>
          </w:p>
        </w:tc>
        <w:tc>
          <w:tcPr>
            <w:tcW w:w="3180" w:type="dxa"/>
            <w:noWrap/>
            <w:hideMark/>
          </w:tcPr>
          <w:p w:rsidR="00640C8C" w:rsidRPr="00640C8C">
            <w:pPr>
              <w:rPr>
                <w:b/>
                <w:bCs/>
              </w:rPr>
            </w:pPr>
            <w:r w:rsidRPr="00640C8C">
              <w:rPr>
                <w:b/>
                <w:bCs/>
              </w:rPr>
              <w:t>Justice</w:t>
            </w:r>
          </w:p>
        </w:tc>
        <w:tc>
          <w:tcPr>
            <w:tcW w:w="10520" w:type="dxa"/>
            <w:noWrap/>
            <w:hideMark/>
          </w:tcPr>
          <w:p w:rsidR="00640C8C" w:rsidRPr="00640C8C">
            <w:pPr>
              <w:rPr>
                <w:b/>
                <w:bCs/>
              </w:rPr>
            </w:pPr>
            <w:r w:rsidRPr="00640C8C">
              <w:rPr>
                <w:b/>
                <w:bCs/>
              </w:rPr>
              <w:t>Best Remote Contact as of April 17th 2020</w:t>
            </w:r>
          </w:p>
        </w:tc>
      </w:tr>
      <w:tr w:rsidTr="00640C8C">
        <w:tblPrEx>
          <w:tblW w:w="0" w:type="auto"/>
          <w:tblLook w:val="04A0"/>
        </w:tblPrEx>
        <w:trPr>
          <w:trHeight w:val="600"/>
        </w:trPr>
        <w:tc>
          <w:tcPr>
            <w:tcW w:w="3060" w:type="dxa"/>
            <w:noWrap/>
            <w:hideMark/>
          </w:tcPr>
          <w:p w:rsidR="00640C8C" w:rsidRPr="00640C8C">
            <w:r w:rsidRPr="00640C8C">
              <w:t>Albany County</w:t>
            </w:r>
          </w:p>
        </w:tc>
        <w:tc>
          <w:tcPr>
            <w:tcW w:w="3180" w:type="dxa"/>
            <w:noWrap/>
            <w:hideMark/>
          </w:tcPr>
          <w:p w:rsidR="00640C8C" w:rsidRPr="00640C8C">
            <w:r w:rsidRPr="00640C8C">
              <w:t>Hon. Richard Platkin</w:t>
            </w:r>
          </w:p>
        </w:tc>
        <w:tc>
          <w:tcPr>
            <w:tcW w:w="10520" w:type="dxa"/>
            <w:hideMark/>
          </w:tcPr>
          <w:p w:rsidR="00640C8C" w:rsidRPr="00640C8C">
            <w:r w:rsidRPr="00640C8C">
              <w:t>Email: PlatkinChambers@nycourts.gov</w:t>
            </w:r>
            <w:r w:rsidRPr="00640C8C">
              <w:br/>
              <w:t>Email requests for conference should copy counsel for all parties</w:t>
            </w:r>
          </w:p>
        </w:tc>
      </w:tr>
      <w:tr w:rsidTr="00640C8C">
        <w:tblPrEx>
          <w:tblW w:w="0" w:type="auto"/>
          <w:tblLook w:val="04A0"/>
        </w:tblPrEx>
        <w:trPr>
          <w:trHeight w:val="1500"/>
        </w:trPr>
        <w:tc>
          <w:tcPr>
            <w:tcW w:w="3060" w:type="dxa"/>
            <w:noWrap/>
            <w:hideMark/>
          </w:tcPr>
          <w:p w:rsidR="00640C8C" w:rsidRPr="00640C8C">
            <w:r w:rsidRPr="00640C8C">
              <w:t>Kings County / Brooklyn</w:t>
            </w:r>
          </w:p>
        </w:tc>
        <w:tc>
          <w:tcPr>
            <w:tcW w:w="3180" w:type="dxa"/>
            <w:noWrap/>
            <w:hideMark/>
          </w:tcPr>
          <w:p w:rsidR="00640C8C" w:rsidRPr="00640C8C">
            <w:r w:rsidRPr="00640C8C">
              <w:t>Hon. Lawrence Knipel</w:t>
            </w:r>
          </w:p>
        </w:tc>
        <w:tc>
          <w:tcPr>
            <w:tcW w:w="10520" w:type="dxa"/>
            <w:hideMark/>
          </w:tcPr>
          <w:p w:rsidR="00640C8C" w:rsidRPr="00640C8C">
            <w:r w:rsidRPr="00640C8C">
              <w:t>Email: lknipel@nycourts.gov</w:t>
            </w:r>
            <w:r w:rsidRPr="00640C8C">
              <w:br/>
            </w:r>
            <w:r w:rsidRPr="00640C8C">
              <w:br/>
              <w:t>Law Clerk: Aaron Blinder</w:t>
            </w:r>
            <w:r w:rsidRPr="00640C8C">
              <w:br/>
              <w:t>ablinder@nycourts.gov</w:t>
            </w:r>
            <w:r w:rsidRPr="00640C8C">
              <w:br/>
              <w:t>Email requests for conference should copy counsel for all parties</w:t>
            </w:r>
          </w:p>
        </w:tc>
      </w:tr>
      <w:tr w:rsidTr="00640C8C">
        <w:tblPrEx>
          <w:tblW w:w="0" w:type="auto"/>
          <w:tblLook w:val="04A0"/>
        </w:tblPrEx>
        <w:trPr>
          <w:trHeight w:val="2400"/>
        </w:trPr>
        <w:tc>
          <w:tcPr>
            <w:tcW w:w="3060" w:type="dxa"/>
            <w:noWrap/>
            <w:hideMark/>
          </w:tcPr>
          <w:p w:rsidR="00640C8C" w:rsidRPr="00640C8C">
            <w:r w:rsidRPr="00640C8C">
              <w:t>Kings County / Brooklyn</w:t>
            </w:r>
          </w:p>
        </w:tc>
        <w:tc>
          <w:tcPr>
            <w:tcW w:w="3180" w:type="dxa"/>
            <w:noWrap/>
            <w:hideMark/>
          </w:tcPr>
          <w:p w:rsidR="00640C8C" w:rsidRPr="00640C8C">
            <w:r w:rsidRPr="00640C8C">
              <w:t>Hon. Larry D. Martin</w:t>
            </w:r>
          </w:p>
        </w:tc>
        <w:tc>
          <w:tcPr>
            <w:tcW w:w="10520" w:type="dxa"/>
            <w:hideMark/>
          </w:tcPr>
          <w:p w:rsidR="00640C8C" w:rsidRPr="00640C8C">
            <w:r w:rsidRPr="00640C8C">
              <w:t>Email: ldmartin@nycourts.gov</w:t>
            </w:r>
            <w:r w:rsidRPr="00640C8C">
              <w:br/>
            </w:r>
            <w:r w:rsidRPr="00640C8C">
              <w:br/>
              <w:t>Law Clerk: David C. Pepper</w:t>
            </w:r>
            <w:r w:rsidRPr="00640C8C">
              <w:br/>
              <w:t>dpepper@nycourts.gov</w:t>
            </w:r>
            <w:r w:rsidRPr="00640C8C">
              <w:br/>
            </w:r>
            <w:r w:rsidRPr="00640C8C">
              <w:br/>
              <w:t xml:space="preserve">Assistant Law Clerk: Dorichael Rodriguez </w:t>
            </w:r>
            <w:r w:rsidRPr="00640C8C">
              <w:br/>
              <w:t>drodrig3@nycourts.gov</w:t>
            </w:r>
            <w:r w:rsidRPr="00640C8C">
              <w:br/>
              <w:t>Email requests for conference should copy counsel for all parties</w:t>
            </w:r>
          </w:p>
        </w:tc>
      </w:tr>
      <w:tr w:rsidTr="00640C8C">
        <w:tblPrEx>
          <w:tblW w:w="0" w:type="auto"/>
          <w:tblLook w:val="04A0"/>
        </w:tblPrEx>
        <w:trPr>
          <w:trHeight w:val="1500"/>
        </w:trPr>
        <w:tc>
          <w:tcPr>
            <w:tcW w:w="3060" w:type="dxa"/>
            <w:noWrap/>
            <w:hideMark/>
          </w:tcPr>
          <w:p w:rsidR="00640C8C" w:rsidRPr="00640C8C">
            <w:r w:rsidRPr="00640C8C">
              <w:t>Kings County / Brooklyn</w:t>
            </w:r>
          </w:p>
        </w:tc>
        <w:tc>
          <w:tcPr>
            <w:tcW w:w="3180" w:type="dxa"/>
            <w:noWrap/>
            <w:hideMark/>
          </w:tcPr>
          <w:p w:rsidR="00640C8C" w:rsidRPr="00640C8C">
            <w:r w:rsidRPr="00640C8C">
              <w:t>Hon. Leon Ruchelsman</w:t>
            </w:r>
          </w:p>
        </w:tc>
        <w:tc>
          <w:tcPr>
            <w:tcW w:w="10520" w:type="dxa"/>
            <w:hideMark/>
          </w:tcPr>
          <w:p w:rsidR="00640C8C" w:rsidRPr="00640C8C">
            <w:r w:rsidRPr="00640C8C">
              <w:t>Email: lruchels@nycourts.gov</w:t>
            </w:r>
            <w:r w:rsidRPr="00640C8C">
              <w:br/>
            </w:r>
            <w:r w:rsidRPr="00640C8C">
              <w:br/>
              <w:t>Law Clerk: Mark Kagan</w:t>
            </w:r>
            <w:r w:rsidRPr="00640C8C">
              <w:br/>
              <w:t>mkagan@nycourts.gov</w:t>
            </w:r>
            <w:r w:rsidRPr="00640C8C">
              <w:br/>
              <w:t>Email requests for conference should copy counsel for all parties</w:t>
            </w:r>
          </w:p>
        </w:tc>
      </w:tr>
      <w:tr w:rsidTr="00640C8C">
        <w:tblPrEx>
          <w:tblW w:w="0" w:type="auto"/>
          <w:tblLook w:val="04A0"/>
        </w:tblPrEx>
        <w:trPr>
          <w:trHeight w:val="2400"/>
        </w:trPr>
        <w:tc>
          <w:tcPr>
            <w:tcW w:w="3060" w:type="dxa"/>
            <w:noWrap/>
            <w:hideMark/>
          </w:tcPr>
          <w:p w:rsidR="00640C8C" w:rsidRPr="00640C8C">
            <w:r w:rsidRPr="00640C8C">
              <w:t>Nassau County</w:t>
            </w:r>
          </w:p>
        </w:tc>
        <w:tc>
          <w:tcPr>
            <w:tcW w:w="3180" w:type="dxa"/>
            <w:noWrap/>
            <w:hideMark/>
          </w:tcPr>
          <w:p w:rsidR="00640C8C" w:rsidRPr="00640C8C">
            <w:r w:rsidRPr="00640C8C">
              <w:t>Hon. Stephen A. Bucaria</w:t>
            </w:r>
          </w:p>
        </w:tc>
        <w:tc>
          <w:tcPr>
            <w:tcW w:w="10520" w:type="dxa"/>
            <w:hideMark/>
          </w:tcPr>
          <w:p w:rsidR="00640C8C" w:rsidRPr="00640C8C">
            <w:r w:rsidRPr="00640C8C">
              <w:t>Attorneys may request a priority conference with the Court on pending matters by sending a standardized email request form to each Judge’s Chambers.  A group email address for each Judge’s Chambers has been established for this purpose as provided below.  Attorneys and unrepresented parties will indicate the reason for the requested conference.  Chambers shall then determine whether a conference is necessary or appropriate and direct the manner of the conference, i.e., by telephone or video.</w:t>
            </w:r>
            <w:r w:rsidRPr="00640C8C">
              <w:br/>
            </w:r>
            <w:r w:rsidRPr="00640C8C">
              <w:br/>
              <w:t>judgebucariaremote@nycourts.gov</w:t>
            </w:r>
            <w:r w:rsidRPr="00640C8C">
              <w:br/>
              <w:t>Email requests for conference should copy counsel for all parties</w:t>
            </w:r>
          </w:p>
        </w:tc>
      </w:tr>
      <w:tr w:rsidTr="00640C8C">
        <w:tblPrEx>
          <w:tblW w:w="0" w:type="auto"/>
          <w:tblLook w:val="04A0"/>
        </w:tblPrEx>
        <w:trPr>
          <w:trHeight w:val="2400"/>
        </w:trPr>
        <w:tc>
          <w:tcPr>
            <w:tcW w:w="3060" w:type="dxa"/>
            <w:noWrap/>
            <w:hideMark/>
          </w:tcPr>
          <w:p w:rsidR="00640C8C" w:rsidRPr="00640C8C">
            <w:r w:rsidRPr="00640C8C">
              <w:t>Nassau County</w:t>
            </w:r>
          </w:p>
        </w:tc>
        <w:tc>
          <w:tcPr>
            <w:tcW w:w="3180" w:type="dxa"/>
            <w:noWrap/>
            <w:hideMark/>
          </w:tcPr>
          <w:p w:rsidR="00640C8C" w:rsidRPr="00640C8C">
            <w:r w:rsidRPr="00640C8C">
              <w:t>Hon. Vito M. DeStefano</w:t>
            </w:r>
          </w:p>
        </w:tc>
        <w:tc>
          <w:tcPr>
            <w:tcW w:w="10520" w:type="dxa"/>
            <w:hideMark/>
          </w:tcPr>
          <w:p w:rsidR="00640C8C" w:rsidRPr="00640C8C">
            <w:r w:rsidRPr="00640C8C">
              <w:t>Attorneys may request a priority conference with the Court on pending matters by sending a standardized email request form to each Judge’s Chambers.  A group email address for each Judge’s Chambers has been established for this purpose as provided below.  Attorneys and unrepresented parties will indicate the reason for the requested conference.  Chambers shall then determine whether a conference is necessary or appropriate and direct the manner of the conference, i.e., by telephone or video.</w:t>
            </w:r>
            <w:r w:rsidRPr="00640C8C">
              <w:br/>
            </w:r>
            <w:r w:rsidRPr="00640C8C">
              <w:br/>
              <w:t>judgedestefanoremote@nycourts.gov</w:t>
            </w:r>
            <w:r w:rsidRPr="00640C8C">
              <w:br/>
              <w:t>Email requests for conference should copy counsel for all parties</w:t>
            </w:r>
          </w:p>
        </w:tc>
      </w:tr>
      <w:tr w:rsidTr="00640C8C">
        <w:tblPrEx>
          <w:tblW w:w="0" w:type="auto"/>
          <w:tblLook w:val="04A0"/>
        </w:tblPrEx>
        <w:trPr>
          <w:trHeight w:val="2400"/>
        </w:trPr>
        <w:tc>
          <w:tcPr>
            <w:tcW w:w="3060" w:type="dxa"/>
            <w:noWrap/>
            <w:hideMark/>
          </w:tcPr>
          <w:p w:rsidR="00640C8C" w:rsidRPr="00640C8C">
            <w:r w:rsidRPr="00640C8C">
              <w:t>Nassau County</w:t>
            </w:r>
          </w:p>
        </w:tc>
        <w:tc>
          <w:tcPr>
            <w:tcW w:w="3180" w:type="dxa"/>
            <w:noWrap/>
            <w:hideMark/>
          </w:tcPr>
          <w:p w:rsidR="00640C8C" w:rsidRPr="00640C8C">
            <w:r w:rsidRPr="00640C8C">
              <w:t>Hon. Timothy S. Driscoll</w:t>
            </w:r>
          </w:p>
        </w:tc>
        <w:tc>
          <w:tcPr>
            <w:tcW w:w="10520" w:type="dxa"/>
            <w:hideMark/>
          </w:tcPr>
          <w:p w:rsidR="00640C8C" w:rsidRPr="00640C8C">
            <w:r w:rsidRPr="00640C8C">
              <w:t>Attorneys may request a priority conference with the Court on pending matters by sending a standardized email request form to each Judge’s Chambers.  A group email address for each Judge’s Chambers has been established for this purpose as provided below.  Attorneys and unrepresented parties will indicate the reason for the requested conference.  Chambers shall then determine whether a conference is necessary or appropriate and direct the manner of the conference, i.e., by telephone or video.</w:t>
            </w:r>
            <w:r w:rsidRPr="00640C8C">
              <w:br/>
            </w:r>
            <w:r w:rsidRPr="00640C8C">
              <w:br/>
              <w:t>judgedriscollremote@nycourts.gov</w:t>
            </w:r>
            <w:r w:rsidRPr="00640C8C">
              <w:br/>
              <w:t>Email requests for conference should copy counsel for all parties</w:t>
            </w:r>
          </w:p>
        </w:tc>
      </w:tr>
      <w:tr w:rsidTr="00640C8C">
        <w:tblPrEx>
          <w:tblW w:w="0" w:type="auto"/>
          <w:tblLook w:val="04A0"/>
        </w:tblPrEx>
        <w:trPr>
          <w:trHeight w:val="2400"/>
        </w:trPr>
        <w:tc>
          <w:tcPr>
            <w:tcW w:w="3060" w:type="dxa"/>
            <w:noWrap/>
            <w:hideMark/>
          </w:tcPr>
          <w:p w:rsidR="00640C8C" w:rsidRPr="00640C8C">
            <w:r w:rsidRPr="00640C8C">
              <w:t>Nassau County</w:t>
            </w:r>
          </w:p>
        </w:tc>
        <w:tc>
          <w:tcPr>
            <w:tcW w:w="3180" w:type="dxa"/>
            <w:noWrap/>
            <w:hideMark/>
          </w:tcPr>
          <w:p w:rsidR="00640C8C" w:rsidRPr="00640C8C">
            <w:r w:rsidRPr="00640C8C">
              <w:t>Hon. Jerome Murphy</w:t>
            </w:r>
          </w:p>
        </w:tc>
        <w:tc>
          <w:tcPr>
            <w:tcW w:w="10520" w:type="dxa"/>
            <w:hideMark/>
          </w:tcPr>
          <w:p w:rsidR="00640C8C" w:rsidRPr="00640C8C">
            <w:r w:rsidRPr="00640C8C">
              <w:t>Attorneys may request a priority conference with the Court on pending matters by sending a standardized email request form to each Judge’s Chambers.  A group email address for each Judge’s Chambers has been established for this purpose as provided below.  Attorneys and unrepresented parties will indicate the reason for the requested conference.  Chambers shall then determine whether a conference is necessary or appropriate and direct the manner of the conference, i.e., by telephone or video.</w:t>
            </w:r>
            <w:r w:rsidRPr="00640C8C">
              <w:br/>
            </w:r>
            <w:r w:rsidRPr="00640C8C">
              <w:br/>
              <w:t xml:space="preserve"> judgemurphyremote@nycourts.gov</w:t>
            </w:r>
            <w:r w:rsidRPr="00640C8C">
              <w:br/>
              <w:t>Email requests for conference should copy counsel for all parties</w:t>
            </w:r>
          </w:p>
        </w:tc>
      </w:tr>
      <w:tr w:rsidTr="00640C8C">
        <w:tblPrEx>
          <w:tblW w:w="0" w:type="auto"/>
          <w:tblLook w:val="04A0"/>
        </w:tblPrEx>
        <w:trPr>
          <w:trHeight w:val="600"/>
        </w:trPr>
        <w:tc>
          <w:tcPr>
            <w:tcW w:w="3060" w:type="dxa"/>
            <w:noWrap/>
            <w:hideMark/>
          </w:tcPr>
          <w:p w:rsidR="00640C8C" w:rsidRPr="00640C8C">
            <w:r w:rsidRPr="00640C8C">
              <w:t>New York County</w:t>
            </w:r>
          </w:p>
        </w:tc>
        <w:tc>
          <w:tcPr>
            <w:tcW w:w="3180" w:type="dxa"/>
            <w:noWrap/>
            <w:hideMark/>
          </w:tcPr>
          <w:p w:rsidR="00640C8C" w:rsidRPr="00640C8C">
            <w:r w:rsidRPr="00640C8C">
              <w:t>Hon. Andrew Borrok</w:t>
            </w:r>
          </w:p>
        </w:tc>
        <w:tc>
          <w:tcPr>
            <w:tcW w:w="10520" w:type="dxa"/>
            <w:hideMark/>
          </w:tcPr>
          <w:p w:rsidR="00640C8C" w:rsidRPr="00640C8C">
            <w:r w:rsidRPr="00640C8C">
              <w:t>Email: SFC-Part53@nycourts.gov</w:t>
            </w:r>
            <w:r w:rsidRPr="00640C8C">
              <w:br/>
              <w:t>Email requests for conference should copy counsel for all parties</w:t>
            </w:r>
          </w:p>
        </w:tc>
      </w:tr>
      <w:tr w:rsidTr="00640C8C">
        <w:tblPrEx>
          <w:tblW w:w="0" w:type="auto"/>
          <w:tblLook w:val="04A0"/>
        </w:tblPrEx>
        <w:trPr>
          <w:trHeight w:val="600"/>
        </w:trPr>
        <w:tc>
          <w:tcPr>
            <w:tcW w:w="3060" w:type="dxa"/>
            <w:noWrap/>
            <w:hideMark/>
          </w:tcPr>
          <w:p w:rsidR="00640C8C" w:rsidRPr="00640C8C">
            <w:r w:rsidRPr="00640C8C">
              <w:t>New York County</w:t>
            </w:r>
          </w:p>
        </w:tc>
        <w:tc>
          <w:tcPr>
            <w:tcW w:w="3180" w:type="dxa"/>
            <w:noWrap/>
            <w:hideMark/>
          </w:tcPr>
          <w:p w:rsidR="00640C8C" w:rsidRPr="00640C8C">
            <w:r w:rsidRPr="00640C8C">
              <w:t>Hon. Joel M. Cohen</w:t>
            </w:r>
          </w:p>
        </w:tc>
        <w:tc>
          <w:tcPr>
            <w:tcW w:w="10520" w:type="dxa"/>
            <w:hideMark/>
          </w:tcPr>
          <w:p w:rsidR="00640C8C" w:rsidRPr="00640C8C">
            <w:r w:rsidRPr="00640C8C">
              <w:t>Email: sfc-part3@nycourts.gov</w:t>
            </w:r>
            <w:r w:rsidRPr="00640C8C">
              <w:br/>
              <w:t>Email requests for conference should copy counsel for all parties</w:t>
            </w:r>
          </w:p>
        </w:tc>
      </w:tr>
      <w:tr w:rsidTr="00640C8C">
        <w:tblPrEx>
          <w:tblW w:w="0" w:type="auto"/>
          <w:tblLook w:val="04A0"/>
        </w:tblPrEx>
        <w:trPr>
          <w:trHeight w:val="900"/>
        </w:trPr>
        <w:tc>
          <w:tcPr>
            <w:tcW w:w="3060" w:type="dxa"/>
            <w:noWrap/>
            <w:hideMark/>
          </w:tcPr>
          <w:p w:rsidR="00640C8C" w:rsidRPr="00640C8C">
            <w:r w:rsidRPr="00640C8C">
              <w:t>New York County</w:t>
            </w:r>
          </w:p>
        </w:tc>
        <w:tc>
          <w:tcPr>
            <w:tcW w:w="3180" w:type="dxa"/>
            <w:noWrap/>
            <w:hideMark/>
          </w:tcPr>
          <w:p w:rsidR="00640C8C" w:rsidRPr="00640C8C">
            <w:r w:rsidRPr="00640C8C">
              <w:t>Hon. Marcy Friedman</w:t>
            </w:r>
          </w:p>
        </w:tc>
        <w:tc>
          <w:tcPr>
            <w:tcW w:w="10520" w:type="dxa"/>
            <w:hideMark/>
          </w:tcPr>
          <w:p w:rsidR="00640C8C" w:rsidRPr="00640C8C">
            <w:r w:rsidRPr="00640C8C">
              <w:t xml:space="preserve"> Until further notice, communications with the Court should be directed to the Part 60 email</w:t>
            </w:r>
            <w:r w:rsidRPr="00640C8C">
              <w:br/>
              <w:t xml:space="preserve">Eamil: SFC-PART60@nycourts.gov. </w:t>
            </w:r>
            <w:r w:rsidRPr="00640C8C">
              <w:br/>
              <w:t>Email requests for conference should copy counsel for all parties</w:t>
            </w:r>
          </w:p>
        </w:tc>
      </w:tr>
      <w:tr w:rsidTr="00640C8C">
        <w:tblPrEx>
          <w:tblW w:w="0" w:type="auto"/>
          <w:tblLook w:val="04A0"/>
        </w:tblPrEx>
        <w:trPr>
          <w:trHeight w:val="600"/>
        </w:trPr>
        <w:tc>
          <w:tcPr>
            <w:tcW w:w="3060" w:type="dxa"/>
            <w:noWrap/>
            <w:hideMark/>
          </w:tcPr>
          <w:p w:rsidR="00640C8C" w:rsidRPr="00640C8C">
            <w:r w:rsidRPr="00640C8C">
              <w:t>New York County</w:t>
            </w:r>
          </w:p>
        </w:tc>
        <w:tc>
          <w:tcPr>
            <w:tcW w:w="3180" w:type="dxa"/>
            <w:noWrap/>
            <w:hideMark/>
          </w:tcPr>
          <w:p w:rsidR="00640C8C" w:rsidRPr="00640C8C">
            <w:r w:rsidRPr="00640C8C">
              <w:t>Hon. Andrea Masley</w:t>
            </w:r>
          </w:p>
        </w:tc>
        <w:tc>
          <w:tcPr>
            <w:tcW w:w="10520" w:type="dxa"/>
            <w:hideMark/>
          </w:tcPr>
          <w:p w:rsidR="00640C8C" w:rsidRPr="00640C8C">
            <w:r w:rsidRPr="00640C8C">
              <w:t xml:space="preserve">Email: sfc-part48@nycourts.gov </w:t>
            </w:r>
            <w:r w:rsidRPr="00640C8C">
              <w:br/>
              <w:t>Email requests for conference should copy counsel for all parties</w:t>
            </w:r>
          </w:p>
        </w:tc>
      </w:tr>
      <w:tr w:rsidTr="00640C8C">
        <w:tblPrEx>
          <w:tblW w:w="0" w:type="auto"/>
          <w:tblLook w:val="04A0"/>
        </w:tblPrEx>
        <w:trPr>
          <w:trHeight w:val="600"/>
        </w:trPr>
        <w:tc>
          <w:tcPr>
            <w:tcW w:w="3060" w:type="dxa"/>
            <w:noWrap/>
            <w:hideMark/>
          </w:tcPr>
          <w:p w:rsidR="00640C8C" w:rsidRPr="00640C8C">
            <w:r w:rsidRPr="00640C8C">
              <w:t>New York County</w:t>
            </w:r>
          </w:p>
        </w:tc>
        <w:tc>
          <w:tcPr>
            <w:tcW w:w="3180" w:type="dxa"/>
            <w:noWrap/>
            <w:hideMark/>
          </w:tcPr>
          <w:p w:rsidR="00640C8C" w:rsidRPr="00640C8C">
            <w:r w:rsidRPr="00640C8C">
              <w:t>Hon. Barry Ostrager</w:t>
            </w:r>
          </w:p>
        </w:tc>
        <w:tc>
          <w:tcPr>
            <w:tcW w:w="10520" w:type="dxa"/>
            <w:hideMark/>
          </w:tcPr>
          <w:p w:rsidR="00640C8C" w:rsidRPr="00640C8C">
            <w:r w:rsidRPr="00640C8C">
              <w:t xml:space="preserve">Email: SFC-PART61@nycourts.gov </w:t>
            </w:r>
            <w:r w:rsidRPr="00640C8C">
              <w:br/>
              <w:t>Email requests for conference should copy all parties</w:t>
            </w:r>
          </w:p>
        </w:tc>
      </w:tr>
      <w:tr w:rsidTr="00640C8C">
        <w:tblPrEx>
          <w:tblW w:w="0" w:type="auto"/>
          <w:tblLook w:val="04A0"/>
        </w:tblPrEx>
        <w:trPr>
          <w:trHeight w:val="1440"/>
        </w:trPr>
        <w:tc>
          <w:tcPr>
            <w:tcW w:w="3060" w:type="dxa"/>
            <w:noWrap/>
            <w:hideMark/>
          </w:tcPr>
          <w:p w:rsidR="00640C8C" w:rsidRPr="00640C8C">
            <w:r w:rsidRPr="00640C8C">
              <w:t>New York County</w:t>
            </w:r>
          </w:p>
        </w:tc>
        <w:tc>
          <w:tcPr>
            <w:tcW w:w="3180" w:type="dxa"/>
            <w:noWrap/>
            <w:hideMark/>
          </w:tcPr>
          <w:p w:rsidR="00640C8C" w:rsidRPr="00640C8C">
            <w:r w:rsidRPr="00640C8C">
              <w:t>Hon. Saliann Scarpulla</w:t>
            </w:r>
          </w:p>
        </w:tc>
        <w:tc>
          <w:tcPr>
            <w:tcW w:w="10520" w:type="dxa"/>
            <w:hideMark/>
          </w:tcPr>
          <w:p w:rsidR="00640C8C" w:rsidRPr="00640C8C">
            <w:r w:rsidRPr="00640C8C">
              <w:t>Email: Part-39@nycourts.gov</w:t>
            </w:r>
            <w:r w:rsidRPr="00640C8C">
              <w:br/>
              <w:t>Email requests for conference should copy counsel for all parties</w:t>
            </w:r>
          </w:p>
        </w:tc>
      </w:tr>
      <w:tr w:rsidTr="00640C8C">
        <w:tblPrEx>
          <w:tblW w:w="0" w:type="auto"/>
          <w:tblLook w:val="04A0"/>
        </w:tblPrEx>
        <w:trPr>
          <w:trHeight w:val="2205"/>
        </w:trPr>
        <w:tc>
          <w:tcPr>
            <w:tcW w:w="3060" w:type="dxa"/>
            <w:noWrap/>
            <w:hideMark/>
          </w:tcPr>
          <w:p w:rsidR="00640C8C" w:rsidRPr="00640C8C">
            <w:r w:rsidRPr="00640C8C">
              <w:t>New York County</w:t>
            </w:r>
          </w:p>
        </w:tc>
        <w:tc>
          <w:tcPr>
            <w:tcW w:w="3180" w:type="dxa"/>
            <w:noWrap/>
            <w:hideMark/>
          </w:tcPr>
          <w:p w:rsidR="00640C8C" w:rsidRPr="00640C8C">
            <w:r w:rsidRPr="00640C8C">
              <w:t>Hon. Jennifer G. Schecter</w:t>
            </w:r>
          </w:p>
        </w:tc>
        <w:tc>
          <w:tcPr>
            <w:tcW w:w="10520" w:type="dxa"/>
            <w:hideMark/>
          </w:tcPr>
          <w:p w:rsidR="00640C8C" w:rsidRPr="00640C8C">
            <w:r w:rsidRPr="00640C8C">
              <w:t>All requests for conferences should be made by contacting Justice Schecter’s Principal Law Clerk Michael Rand by email at mrand@nycourts.gov, copying all counsel and setting forth the reason for and nature of the conference requested.</w:t>
            </w:r>
          </w:p>
        </w:tc>
      </w:tr>
      <w:tr w:rsidTr="00640C8C">
        <w:tblPrEx>
          <w:tblW w:w="0" w:type="auto"/>
          <w:tblLook w:val="04A0"/>
        </w:tblPrEx>
        <w:trPr>
          <w:trHeight w:val="1800"/>
        </w:trPr>
        <w:tc>
          <w:tcPr>
            <w:tcW w:w="3060" w:type="dxa"/>
            <w:noWrap/>
            <w:hideMark/>
          </w:tcPr>
          <w:p w:rsidR="00640C8C" w:rsidRPr="00640C8C">
            <w:r w:rsidRPr="00640C8C">
              <w:t>New York County</w:t>
            </w:r>
          </w:p>
        </w:tc>
        <w:tc>
          <w:tcPr>
            <w:tcW w:w="3180" w:type="dxa"/>
            <w:hideMark/>
          </w:tcPr>
          <w:p w:rsidR="00640C8C" w:rsidRPr="00640C8C">
            <w:r w:rsidRPr="00640C8C">
              <w:t>Hon. O. Peter Sherwood</w:t>
            </w:r>
          </w:p>
        </w:tc>
        <w:tc>
          <w:tcPr>
            <w:tcW w:w="10520" w:type="dxa"/>
            <w:hideMark/>
          </w:tcPr>
          <w:p w:rsidR="00640C8C" w:rsidRPr="00640C8C">
            <w:r w:rsidRPr="00640C8C">
              <w:t xml:space="preserve">To schedule a conference, the attorneys should email the clerk assigned to their case.  </w:t>
            </w:r>
            <w:r w:rsidRPr="00640C8C">
              <w:br/>
            </w:r>
            <w:r w:rsidRPr="00640C8C">
              <w:br/>
              <w:t xml:space="preserve">Cases with even index numbers (excluding the year) are generally assigned to Ms. Crasson [scrasson@nycourts.gov]. </w:t>
            </w:r>
            <w:r w:rsidRPr="00640C8C">
              <w:br/>
              <w:t>Cases with odd index numbers are generally assigned to Mr. Rivera [mrivera@nycourts.gov].</w:t>
            </w:r>
            <w:r w:rsidRPr="00640C8C">
              <w:br/>
              <w:t>Email requests for conference should copy counsel for all parties</w:t>
            </w:r>
          </w:p>
        </w:tc>
      </w:tr>
      <w:tr w:rsidTr="00640C8C">
        <w:tblPrEx>
          <w:tblW w:w="0" w:type="auto"/>
          <w:tblLook w:val="04A0"/>
        </w:tblPrEx>
        <w:trPr>
          <w:trHeight w:val="600"/>
        </w:trPr>
        <w:tc>
          <w:tcPr>
            <w:tcW w:w="3060" w:type="dxa"/>
            <w:noWrap/>
            <w:hideMark/>
          </w:tcPr>
          <w:p w:rsidR="00640C8C" w:rsidRPr="00640C8C">
            <w:r w:rsidRPr="00640C8C">
              <w:t>Onondaga County</w:t>
            </w:r>
          </w:p>
        </w:tc>
        <w:tc>
          <w:tcPr>
            <w:tcW w:w="3180" w:type="dxa"/>
            <w:noWrap/>
            <w:hideMark/>
          </w:tcPr>
          <w:p w:rsidR="00640C8C" w:rsidRPr="00640C8C">
            <w:r w:rsidRPr="00640C8C">
              <w:t>Hon. Deborah H. Karalunas</w:t>
            </w:r>
          </w:p>
        </w:tc>
        <w:tc>
          <w:tcPr>
            <w:tcW w:w="10520" w:type="dxa"/>
            <w:hideMark/>
          </w:tcPr>
          <w:p w:rsidR="00640C8C" w:rsidRPr="00640C8C">
            <w:r w:rsidRPr="00640C8C">
              <w:t>Email: Judge-Karalunas-Chambers@nycourts.gov</w:t>
            </w:r>
            <w:r w:rsidRPr="00640C8C">
              <w:br/>
              <w:t>Email requests for conference should copy counsel for all parties</w:t>
            </w:r>
          </w:p>
        </w:tc>
      </w:tr>
      <w:tr w:rsidTr="00640C8C">
        <w:tblPrEx>
          <w:tblW w:w="0" w:type="auto"/>
          <w:tblLook w:val="04A0"/>
        </w:tblPrEx>
        <w:trPr>
          <w:trHeight w:val="600"/>
        </w:trPr>
        <w:tc>
          <w:tcPr>
            <w:tcW w:w="3060" w:type="dxa"/>
            <w:noWrap/>
            <w:hideMark/>
          </w:tcPr>
          <w:p w:rsidR="00640C8C" w:rsidRPr="00640C8C">
            <w:r w:rsidRPr="00640C8C">
              <w:t>Onondaga County</w:t>
            </w:r>
          </w:p>
        </w:tc>
        <w:tc>
          <w:tcPr>
            <w:tcW w:w="3180" w:type="dxa"/>
            <w:noWrap/>
            <w:hideMark/>
          </w:tcPr>
          <w:p w:rsidR="00640C8C" w:rsidRPr="00640C8C">
            <w:r w:rsidRPr="00640C8C">
              <w:t>Hon. Anthony J. Paris</w:t>
            </w:r>
          </w:p>
        </w:tc>
        <w:tc>
          <w:tcPr>
            <w:tcW w:w="10520" w:type="dxa"/>
            <w:hideMark/>
          </w:tcPr>
          <w:p w:rsidR="00640C8C" w:rsidRPr="00640C8C">
            <w:r w:rsidRPr="00640C8C">
              <w:t xml:space="preserve">Email: Judge-Paris-Chambers@nycourts.gov   </w:t>
            </w:r>
            <w:r w:rsidRPr="00640C8C">
              <w:br/>
              <w:t>Email requests for conference should copy counsel for all parties</w:t>
            </w:r>
          </w:p>
        </w:tc>
      </w:tr>
      <w:tr w:rsidTr="00640C8C">
        <w:tblPrEx>
          <w:tblW w:w="0" w:type="auto"/>
          <w:tblLook w:val="04A0"/>
        </w:tblPrEx>
        <w:trPr>
          <w:trHeight w:val="600"/>
        </w:trPr>
        <w:tc>
          <w:tcPr>
            <w:tcW w:w="3060" w:type="dxa"/>
            <w:noWrap/>
            <w:hideMark/>
          </w:tcPr>
          <w:p w:rsidR="00640C8C" w:rsidRPr="00640C8C">
            <w:r w:rsidRPr="00640C8C">
              <w:t>Onondaga County</w:t>
            </w:r>
          </w:p>
        </w:tc>
        <w:tc>
          <w:tcPr>
            <w:tcW w:w="3180" w:type="dxa"/>
            <w:noWrap/>
            <w:hideMark/>
          </w:tcPr>
          <w:p w:rsidR="00640C8C" w:rsidRPr="00640C8C">
            <w:r w:rsidRPr="00640C8C">
              <w:t>Hon. Donald A. Greenwood</w:t>
            </w:r>
          </w:p>
        </w:tc>
        <w:tc>
          <w:tcPr>
            <w:tcW w:w="10520" w:type="dxa"/>
            <w:hideMark/>
          </w:tcPr>
          <w:p w:rsidR="00640C8C" w:rsidRPr="00640C8C">
            <w:r w:rsidRPr="00640C8C">
              <w:t>Email: Judge-Greenwood-Chambers@nycourts.gov</w:t>
            </w:r>
            <w:r w:rsidRPr="00640C8C">
              <w:br/>
              <w:t>Email requests for conference should copy counsel for all parties</w:t>
            </w:r>
          </w:p>
        </w:tc>
      </w:tr>
      <w:tr w:rsidTr="00640C8C">
        <w:tblPrEx>
          <w:tblW w:w="0" w:type="auto"/>
          <w:tblLook w:val="04A0"/>
        </w:tblPrEx>
        <w:trPr>
          <w:trHeight w:val="600"/>
        </w:trPr>
        <w:tc>
          <w:tcPr>
            <w:tcW w:w="3060" w:type="dxa"/>
            <w:noWrap/>
            <w:hideMark/>
          </w:tcPr>
          <w:p w:rsidR="00640C8C" w:rsidRPr="00640C8C">
            <w:r w:rsidRPr="00640C8C">
              <w:t>Queens County</w:t>
            </w:r>
          </w:p>
        </w:tc>
        <w:tc>
          <w:tcPr>
            <w:tcW w:w="3180" w:type="dxa"/>
            <w:noWrap/>
            <w:hideMark/>
          </w:tcPr>
          <w:p w:rsidR="00640C8C" w:rsidRPr="00640C8C">
            <w:r w:rsidRPr="00640C8C">
              <w:t>Hon. Marguerite A. Grays</w:t>
            </w:r>
          </w:p>
        </w:tc>
        <w:tc>
          <w:tcPr>
            <w:tcW w:w="10520" w:type="dxa"/>
            <w:hideMark/>
          </w:tcPr>
          <w:p w:rsidR="00640C8C" w:rsidRPr="00640C8C">
            <w:r w:rsidRPr="00640C8C">
              <w:t>Email:  QNSCDPTB@nycourts.gov</w:t>
            </w:r>
            <w:r w:rsidRPr="00640C8C">
              <w:br/>
              <w:t>Email requests for conference should copy counsel for all parties</w:t>
            </w:r>
          </w:p>
        </w:tc>
      </w:tr>
      <w:tr w:rsidTr="00640C8C">
        <w:tblPrEx>
          <w:tblW w:w="0" w:type="auto"/>
          <w:tblLook w:val="04A0"/>
        </w:tblPrEx>
        <w:trPr>
          <w:trHeight w:val="600"/>
        </w:trPr>
        <w:tc>
          <w:tcPr>
            <w:tcW w:w="3060" w:type="dxa"/>
            <w:noWrap/>
            <w:hideMark/>
          </w:tcPr>
          <w:p w:rsidR="00640C8C" w:rsidRPr="00640C8C">
            <w:r w:rsidRPr="00640C8C">
              <w:t>Queens County</w:t>
            </w:r>
          </w:p>
        </w:tc>
        <w:tc>
          <w:tcPr>
            <w:tcW w:w="3180" w:type="dxa"/>
            <w:noWrap/>
            <w:hideMark/>
          </w:tcPr>
          <w:p w:rsidR="00640C8C" w:rsidRPr="00640C8C">
            <w:r w:rsidRPr="00640C8C">
              <w:t>Hon. Leonard Livote</w:t>
            </w:r>
          </w:p>
        </w:tc>
        <w:tc>
          <w:tcPr>
            <w:tcW w:w="10520" w:type="dxa"/>
            <w:hideMark/>
          </w:tcPr>
          <w:p w:rsidR="00640C8C" w:rsidRPr="00640C8C">
            <w:r w:rsidRPr="00640C8C">
              <w:t xml:space="preserve">Email: QNSCDPTA@nycourts.gov </w:t>
            </w:r>
            <w:r w:rsidRPr="00640C8C">
              <w:br/>
              <w:t>Email requests for conference should copy counsel for all parties</w:t>
            </w:r>
          </w:p>
        </w:tc>
      </w:tr>
      <w:tr w:rsidTr="00640C8C">
        <w:tblPrEx>
          <w:tblW w:w="0" w:type="auto"/>
          <w:tblLook w:val="04A0"/>
        </w:tblPrEx>
        <w:trPr>
          <w:trHeight w:val="600"/>
        </w:trPr>
        <w:tc>
          <w:tcPr>
            <w:tcW w:w="3060" w:type="dxa"/>
            <w:noWrap/>
            <w:hideMark/>
          </w:tcPr>
          <w:p w:rsidR="00640C8C" w:rsidRPr="00640C8C">
            <w:r w:rsidRPr="00640C8C">
              <w:t>Queens County</w:t>
            </w:r>
          </w:p>
        </w:tc>
        <w:tc>
          <w:tcPr>
            <w:tcW w:w="3180" w:type="dxa"/>
            <w:noWrap/>
            <w:hideMark/>
          </w:tcPr>
          <w:p w:rsidR="00640C8C" w:rsidRPr="00640C8C">
            <w:r w:rsidRPr="00640C8C">
              <w:t>Hon. Joseph Risi</w:t>
            </w:r>
          </w:p>
        </w:tc>
        <w:tc>
          <w:tcPr>
            <w:tcW w:w="10520" w:type="dxa"/>
            <w:hideMark/>
          </w:tcPr>
          <w:p w:rsidR="00640C8C" w:rsidRPr="00640C8C">
            <w:r w:rsidRPr="00640C8C">
              <w:t>Email; QNSCDPTC@nycourts.gov</w:t>
            </w:r>
            <w:r w:rsidRPr="00640C8C">
              <w:br/>
              <w:t>Email requests for conference should copy counsel for all parties</w:t>
            </w:r>
          </w:p>
        </w:tc>
      </w:tr>
      <w:tr w:rsidTr="00640C8C">
        <w:tblPrEx>
          <w:tblW w:w="0" w:type="auto"/>
          <w:tblLook w:val="04A0"/>
        </w:tblPrEx>
        <w:trPr>
          <w:trHeight w:val="1200"/>
        </w:trPr>
        <w:tc>
          <w:tcPr>
            <w:tcW w:w="3060" w:type="dxa"/>
            <w:noWrap/>
            <w:hideMark/>
          </w:tcPr>
          <w:p w:rsidR="00640C8C" w:rsidRPr="00640C8C">
            <w:r w:rsidRPr="00640C8C">
              <w:t>Suffolk County</w:t>
            </w:r>
          </w:p>
        </w:tc>
        <w:tc>
          <w:tcPr>
            <w:tcW w:w="3180" w:type="dxa"/>
            <w:noWrap/>
            <w:hideMark/>
          </w:tcPr>
          <w:p w:rsidR="00640C8C" w:rsidRPr="00640C8C">
            <w:r w:rsidRPr="00640C8C">
              <w:t>Hon. Elizabeth Hazlitt Emerson</w:t>
            </w:r>
          </w:p>
        </w:tc>
        <w:tc>
          <w:tcPr>
            <w:tcW w:w="10520" w:type="dxa"/>
            <w:hideMark/>
          </w:tcPr>
          <w:p w:rsidR="00640C8C" w:rsidRPr="00640C8C">
            <w:r w:rsidRPr="00640C8C">
              <w:t xml:space="preserve">Emails have been created for each Judicial Part. These Part emails may be utilized by the bar to request a conference with the Court. </w:t>
            </w:r>
            <w:r w:rsidRPr="00640C8C">
              <w:br/>
              <w:t>Contact via email @ Sufemerson@nycourts.gov</w:t>
            </w:r>
            <w:r w:rsidRPr="00640C8C">
              <w:br/>
              <w:t>Email requests for conference should copy counsel for all parties</w:t>
            </w:r>
          </w:p>
        </w:tc>
      </w:tr>
      <w:tr w:rsidTr="00640C8C">
        <w:tblPrEx>
          <w:tblW w:w="0" w:type="auto"/>
          <w:tblLook w:val="04A0"/>
        </w:tblPrEx>
        <w:trPr>
          <w:trHeight w:val="1200"/>
        </w:trPr>
        <w:tc>
          <w:tcPr>
            <w:tcW w:w="3060" w:type="dxa"/>
            <w:noWrap/>
            <w:hideMark/>
          </w:tcPr>
          <w:p w:rsidR="00640C8C" w:rsidRPr="00640C8C">
            <w:r w:rsidRPr="00640C8C">
              <w:t>Suffolk County</w:t>
            </w:r>
          </w:p>
        </w:tc>
        <w:tc>
          <w:tcPr>
            <w:tcW w:w="3180" w:type="dxa"/>
            <w:noWrap/>
            <w:hideMark/>
          </w:tcPr>
          <w:p w:rsidR="00640C8C" w:rsidRPr="00640C8C">
            <w:r w:rsidRPr="00640C8C">
              <w:t>Hon. Jerry Garguilo</w:t>
            </w:r>
          </w:p>
        </w:tc>
        <w:tc>
          <w:tcPr>
            <w:tcW w:w="10520" w:type="dxa"/>
            <w:hideMark/>
          </w:tcPr>
          <w:p w:rsidR="00640C8C" w:rsidRPr="00640C8C">
            <w:r w:rsidRPr="00640C8C">
              <w:t xml:space="preserve">Emails have been created for each Judicial Part. These Part emails may be utilized by the bar to request a conference with the Court. </w:t>
            </w:r>
            <w:r w:rsidRPr="00640C8C">
              <w:br/>
              <w:t>Contact via email @ Sufgarguilo@nycourts.gov</w:t>
            </w:r>
            <w:r w:rsidRPr="00640C8C">
              <w:br/>
              <w:t>Email requests for conference should copy counsel for all parties</w:t>
            </w:r>
          </w:p>
        </w:tc>
      </w:tr>
      <w:tr w:rsidTr="00640C8C">
        <w:tblPrEx>
          <w:tblW w:w="0" w:type="auto"/>
          <w:tblLook w:val="04A0"/>
        </w:tblPrEx>
        <w:trPr>
          <w:trHeight w:val="1200"/>
        </w:trPr>
        <w:tc>
          <w:tcPr>
            <w:tcW w:w="3060" w:type="dxa"/>
            <w:noWrap/>
            <w:hideMark/>
          </w:tcPr>
          <w:p w:rsidR="00640C8C" w:rsidRPr="00640C8C">
            <w:r w:rsidRPr="00640C8C">
              <w:t>Suffolk County</w:t>
            </w:r>
          </w:p>
        </w:tc>
        <w:tc>
          <w:tcPr>
            <w:tcW w:w="3180" w:type="dxa"/>
            <w:noWrap/>
            <w:hideMark/>
          </w:tcPr>
          <w:p w:rsidR="00640C8C" w:rsidRPr="00640C8C">
            <w:r w:rsidRPr="00640C8C">
              <w:t>Hon. James Hudson</w:t>
            </w:r>
          </w:p>
        </w:tc>
        <w:tc>
          <w:tcPr>
            <w:tcW w:w="10520" w:type="dxa"/>
            <w:hideMark/>
          </w:tcPr>
          <w:p w:rsidR="00640C8C" w:rsidRPr="00640C8C">
            <w:r w:rsidRPr="00640C8C">
              <w:t xml:space="preserve">Emails have been created for each Judicial Part. These Part emails may be utilized by the bar to request a conference with the Court. </w:t>
            </w:r>
            <w:r w:rsidRPr="00640C8C">
              <w:br/>
              <w:t>Contact via email @ Sufhudson@nycourts.gov</w:t>
            </w:r>
            <w:r w:rsidRPr="00640C8C">
              <w:br/>
              <w:t>Email requests for conference should copy counsel for all parties</w:t>
            </w:r>
          </w:p>
        </w:tc>
      </w:tr>
      <w:tr w:rsidTr="00640C8C">
        <w:tblPrEx>
          <w:tblW w:w="0" w:type="auto"/>
          <w:tblLook w:val="04A0"/>
        </w:tblPrEx>
        <w:trPr>
          <w:trHeight w:val="900"/>
        </w:trPr>
        <w:tc>
          <w:tcPr>
            <w:tcW w:w="3060" w:type="dxa"/>
            <w:noWrap/>
            <w:hideMark/>
          </w:tcPr>
          <w:p w:rsidR="00640C8C" w:rsidRPr="00640C8C">
            <w:r w:rsidRPr="00640C8C">
              <w:t>Westchester County</w:t>
            </w:r>
          </w:p>
        </w:tc>
        <w:tc>
          <w:tcPr>
            <w:tcW w:w="3180" w:type="dxa"/>
            <w:noWrap/>
            <w:hideMark/>
          </w:tcPr>
          <w:p w:rsidR="00640C8C" w:rsidRPr="00640C8C">
            <w:r w:rsidRPr="00640C8C">
              <w:t>Hon. Gretchen Walsh</w:t>
            </w:r>
          </w:p>
        </w:tc>
        <w:tc>
          <w:tcPr>
            <w:tcW w:w="10520" w:type="dxa"/>
            <w:hideMark/>
          </w:tcPr>
          <w:p w:rsidR="00640C8C" w:rsidRPr="00640C8C">
            <w:r w:rsidRPr="00640C8C">
              <w:t xml:space="preserve">The best means to request a conference call is through assistant court attorney Ryan Wintermute rjwinter@nycourts.gov. </w:t>
            </w:r>
            <w:r w:rsidRPr="00640C8C">
              <w:br/>
              <w:t>Email requests for conference should copy counsel for all parties</w:t>
            </w:r>
          </w:p>
        </w:tc>
      </w:tr>
      <w:tr w:rsidTr="00640C8C">
        <w:tblPrEx>
          <w:tblW w:w="0" w:type="auto"/>
          <w:tblLook w:val="04A0"/>
        </w:tblPrEx>
        <w:trPr>
          <w:trHeight w:val="900"/>
        </w:trPr>
        <w:tc>
          <w:tcPr>
            <w:tcW w:w="3060" w:type="dxa"/>
            <w:noWrap/>
            <w:hideMark/>
          </w:tcPr>
          <w:p w:rsidR="00640C8C" w:rsidRPr="00640C8C">
            <w:r w:rsidRPr="00640C8C">
              <w:t>Westchester County</w:t>
            </w:r>
          </w:p>
        </w:tc>
        <w:tc>
          <w:tcPr>
            <w:tcW w:w="3180" w:type="dxa"/>
            <w:hideMark/>
          </w:tcPr>
          <w:p w:rsidR="00640C8C" w:rsidRPr="00640C8C">
            <w:r w:rsidRPr="00640C8C">
              <w:t>Hon. Linda S. Jamieson</w:t>
            </w:r>
          </w:p>
        </w:tc>
        <w:tc>
          <w:tcPr>
            <w:tcW w:w="10520" w:type="dxa"/>
            <w:hideMark/>
          </w:tcPr>
          <w:p w:rsidR="00640C8C" w:rsidRPr="00640C8C">
            <w:r w:rsidRPr="00640C8C">
              <w:br/>
              <w:t>Communication via email by contacting assistant court attorney, Joseph Hadala: jhadala@nycourts.gov</w:t>
            </w:r>
            <w:r w:rsidRPr="00640C8C">
              <w:br/>
              <w:t>Email requests for conference should copy counsel for all parties</w:t>
            </w:r>
          </w:p>
        </w:tc>
      </w:tr>
      <w:tr w:rsidTr="00640C8C">
        <w:tblPrEx>
          <w:tblW w:w="0" w:type="auto"/>
          <w:tblLook w:val="04A0"/>
        </w:tblPrEx>
        <w:trPr>
          <w:trHeight w:val="1200"/>
        </w:trPr>
        <w:tc>
          <w:tcPr>
            <w:tcW w:w="3060" w:type="dxa"/>
            <w:noWrap/>
            <w:hideMark/>
          </w:tcPr>
          <w:p w:rsidR="00640C8C" w:rsidRPr="00640C8C">
            <w:r w:rsidRPr="00640C8C">
              <w:t>7th Judicial District</w:t>
            </w:r>
          </w:p>
        </w:tc>
        <w:tc>
          <w:tcPr>
            <w:tcW w:w="3180" w:type="dxa"/>
            <w:noWrap/>
            <w:hideMark/>
          </w:tcPr>
          <w:p w:rsidR="00640C8C" w:rsidRPr="00640C8C">
            <w:r w:rsidRPr="00640C8C">
              <w:t>Hon. J. Scott Odorisi</w:t>
            </w:r>
          </w:p>
        </w:tc>
        <w:tc>
          <w:tcPr>
            <w:tcW w:w="10520" w:type="dxa"/>
            <w:hideMark/>
          </w:tcPr>
          <w:p w:rsidR="00640C8C" w:rsidRPr="00640C8C">
            <w:r w:rsidRPr="00640C8C">
              <w:br/>
              <w:t>The Court is available to conduct conferences - via either Skype for Business or the</w:t>
            </w:r>
            <w:r w:rsidRPr="00640C8C">
              <w:br/>
              <w:t>telephone. If you would like to schedule a conference, e-mail Maureen Ware at</w:t>
            </w:r>
            <w:r w:rsidRPr="00640C8C">
              <w:br/>
              <w:t>mware@nycourts.gov on notice to all parties.</w:t>
            </w:r>
          </w:p>
        </w:tc>
      </w:tr>
      <w:tr w:rsidTr="00640C8C">
        <w:tblPrEx>
          <w:tblW w:w="0" w:type="auto"/>
          <w:tblLook w:val="04A0"/>
        </w:tblPrEx>
        <w:trPr>
          <w:trHeight w:val="600"/>
        </w:trPr>
        <w:tc>
          <w:tcPr>
            <w:tcW w:w="3060" w:type="dxa"/>
            <w:noWrap/>
            <w:hideMark/>
          </w:tcPr>
          <w:p w:rsidR="00640C8C" w:rsidRPr="00640C8C">
            <w:r w:rsidRPr="00640C8C">
              <w:t>8th Judicial District</w:t>
            </w:r>
          </w:p>
        </w:tc>
        <w:tc>
          <w:tcPr>
            <w:tcW w:w="3180" w:type="dxa"/>
            <w:noWrap/>
            <w:hideMark/>
          </w:tcPr>
          <w:p w:rsidR="00640C8C" w:rsidRPr="00640C8C">
            <w:r w:rsidRPr="00640C8C">
              <w:t>Hon. Emilio Colaiacovo</w:t>
            </w:r>
          </w:p>
        </w:tc>
        <w:tc>
          <w:tcPr>
            <w:tcW w:w="10520" w:type="dxa"/>
            <w:hideMark/>
          </w:tcPr>
          <w:p w:rsidR="00640C8C" w:rsidRPr="00640C8C">
            <w:r w:rsidRPr="00640C8C">
              <w:t xml:space="preserve">Emaill: ecolaiac@nycourts.gov </w:t>
            </w:r>
            <w:r w:rsidRPr="00640C8C">
              <w:br/>
              <w:t>Email requests for conference should copy counsel for all parties</w:t>
            </w:r>
          </w:p>
        </w:tc>
      </w:tr>
      <w:tr w:rsidTr="00640C8C">
        <w:tblPrEx>
          <w:tblW w:w="0" w:type="auto"/>
          <w:tblLook w:val="04A0"/>
        </w:tblPrEx>
        <w:trPr>
          <w:trHeight w:val="900"/>
        </w:trPr>
        <w:tc>
          <w:tcPr>
            <w:tcW w:w="3060" w:type="dxa"/>
            <w:noWrap/>
            <w:hideMark/>
          </w:tcPr>
          <w:p w:rsidR="00640C8C" w:rsidRPr="00640C8C">
            <w:r w:rsidRPr="00640C8C">
              <w:t>8th Judicial District</w:t>
            </w:r>
          </w:p>
        </w:tc>
        <w:tc>
          <w:tcPr>
            <w:tcW w:w="3180" w:type="dxa"/>
            <w:hideMark/>
          </w:tcPr>
          <w:p w:rsidR="00640C8C" w:rsidRPr="00640C8C">
            <w:r w:rsidRPr="00640C8C">
              <w:t>Hon. Timothy J. Walker</w:t>
            </w:r>
          </w:p>
        </w:tc>
        <w:tc>
          <w:tcPr>
            <w:tcW w:w="10520" w:type="dxa"/>
            <w:hideMark/>
          </w:tcPr>
          <w:p w:rsidR="00640C8C" w:rsidRPr="00640C8C">
            <w:r w:rsidRPr="00640C8C">
              <w:t>Email: tjwalker@nycourts.gov</w:t>
            </w:r>
            <w:r w:rsidRPr="00640C8C">
              <w:br/>
              <w:t xml:space="preserve">Law Clerk: Darryl J. Colosi, Esq.  Email: dcolosi@nycourts.gov </w:t>
            </w:r>
            <w:r w:rsidRPr="00640C8C">
              <w:br/>
              <w:t>Email requests for conference should copy counsel for all parties</w:t>
            </w:r>
          </w:p>
        </w:tc>
      </w:tr>
    </w:tbl>
    <w:p w:rsidR="00716278" w:rsidRPr="00C671D3" w:rsidP="00C671D3"/>
    <w:sectPr w:rsidSect="008A568A">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5827477"/>
      <w:docPartObj>
        <w:docPartGallery w:val="Page Numbers (Bottom of Page)"/>
        <w:docPartUnique/>
      </w:docPartObj>
    </w:sdtPr>
    <w:sdtEndPr>
      <w:rPr>
        <w:noProof/>
      </w:rPr>
    </w:sdtEndPr>
    <w:sdtContent>
      <w:p w:rsidR="008A5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6E7">
    <w:pPr>
      <w:pStyle w:val="Footer"/>
    </w:pPr>
    <w:r w:rsidRPr="00C671D3" w:rsidR="00C671D3">
      <w:rPr>
        <w:rStyle w:val="DocID"/>
      </w:rPr>
      <w:t>[1125820-1]</w:t>
    </w:r>
    <w:r w:rsidRPr="008466E7">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5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F5A2C5C"/>
    <w:lvl w:ilvl="0">
      <w:start w:val="1"/>
      <w:numFmt w:val="decimal"/>
      <w:lvlText w:val="%1."/>
      <w:lvlJc w:val="left"/>
      <w:pPr>
        <w:tabs>
          <w:tab w:val="num" w:pos="1800"/>
        </w:tabs>
        <w:ind w:left="1800" w:hanging="360"/>
      </w:pPr>
    </w:lvl>
  </w:abstractNum>
  <w:abstractNum w:abstractNumId="1">
    <w:nsid w:val="FFFFFF7D"/>
    <w:multiLevelType w:val="singleLevel"/>
    <w:tmpl w:val="18F24410"/>
    <w:lvl w:ilvl="0">
      <w:start w:val="1"/>
      <w:numFmt w:val="decimal"/>
      <w:lvlText w:val="%1."/>
      <w:lvlJc w:val="left"/>
      <w:pPr>
        <w:tabs>
          <w:tab w:val="num" w:pos="1440"/>
        </w:tabs>
        <w:ind w:left="1440" w:hanging="360"/>
      </w:pPr>
    </w:lvl>
  </w:abstractNum>
  <w:abstractNum w:abstractNumId="2">
    <w:nsid w:val="FFFFFF7E"/>
    <w:multiLevelType w:val="singleLevel"/>
    <w:tmpl w:val="0916E2A6"/>
    <w:lvl w:ilvl="0">
      <w:start w:val="1"/>
      <w:numFmt w:val="decimal"/>
      <w:lvlText w:val="%1."/>
      <w:lvlJc w:val="left"/>
      <w:pPr>
        <w:tabs>
          <w:tab w:val="num" w:pos="1080"/>
        </w:tabs>
        <w:ind w:left="1080" w:hanging="360"/>
      </w:pPr>
    </w:lvl>
  </w:abstractNum>
  <w:abstractNum w:abstractNumId="3">
    <w:nsid w:val="FFFFFF7F"/>
    <w:multiLevelType w:val="singleLevel"/>
    <w:tmpl w:val="4AE82516"/>
    <w:lvl w:ilvl="0">
      <w:start w:val="1"/>
      <w:numFmt w:val="decimal"/>
      <w:lvlText w:val="%1."/>
      <w:lvlJc w:val="left"/>
      <w:pPr>
        <w:tabs>
          <w:tab w:val="num" w:pos="720"/>
        </w:tabs>
        <w:ind w:left="720" w:hanging="360"/>
      </w:pPr>
    </w:lvl>
  </w:abstractNum>
  <w:abstractNum w:abstractNumId="4">
    <w:nsid w:val="FFFFFF80"/>
    <w:multiLevelType w:val="singleLevel"/>
    <w:tmpl w:val="1FF2E6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9E7E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5A25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C096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7EA512"/>
    <w:lvl w:ilvl="0">
      <w:start w:val="1"/>
      <w:numFmt w:val="decimal"/>
      <w:lvlText w:val="%1."/>
      <w:lvlJc w:val="left"/>
      <w:pPr>
        <w:tabs>
          <w:tab w:val="num" w:pos="360"/>
        </w:tabs>
        <w:ind w:left="360" w:hanging="360"/>
      </w:pPr>
    </w:lvl>
  </w:abstractNum>
  <w:abstractNum w:abstractNumId="9">
    <w:nsid w:val="FFFFFF89"/>
    <w:multiLevelType w:val="singleLevel"/>
    <w:tmpl w:val="1CA8BD6E"/>
    <w:lvl w:ilvl="0">
      <w:start w:val="1"/>
      <w:numFmt w:val="bullet"/>
      <w:lvlText w:val=""/>
      <w:lvlJc w:val="left"/>
      <w:pPr>
        <w:tabs>
          <w:tab w:val="num" w:pos="360"/>
        </w:tabs>
        <w:ind w:left="360" w:hanging="360"/>
      </w:pPr>
      <w:rPr>
        <w:rFonts w:ascii="Symbol" w:hAnsi="Symbol" w:hint="default"/>
      </w:rPr>
    </w:lvl>
  </w:abstractNum>
  <w:abstractNum w:abstractNumId="10">
    <w:nsid w:val="3C500322"/>
    <w:multiLevelType w:val="multilevel"/>
    <w:tmpl w:val="EAF8F3AE"/>
    <w:name w:val="Outline - Traditional Harvard"/>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743"/>
  </w:style>
  <w:style w:type="paragraph" w:styleId="Heading1">
    <w:name w:val="heading 1"/>
    <w:basedOn w:val="Normal"/>
    <w:next w:val="BodyText"/>
    <w:link w:val="Heading1Char"/>
    <w:qFormat/>
    <w:rsid w:val="008466E7"/>
    <w:pPr>
      <w:numPr>
        <w:numId w:val="1"/>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qFormat/>
    <w:rsid w:val="008466E7"/>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rsid w:val="008466E7"/>
    <w:pPr>
      <w:numPr>
        <w:ilvl w:val="2"/>
        <w:numId w:val="1"/>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rsid w:val="008466E7"/>
    <w:pPr>
      <w:numPr>
        <w:ilvl w:val="3"/>
        <w:numId w:val="1"/>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rsid w:val="008466E7"/>
    <w:pPr>
      <w:numPr>
        <w:ilvl w:val="4"/>
        <w:numId w:val="1"/>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rsid w:val="008466E7"/>
    <w:pPr>
      <w:numPr>
        <w:ilvl w:val="5"/>
        <w:numId w:val="1"/>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rsid w:val="008466E7"/>
    <w:pPr>
      <w:numPr>
        <w:ilvl w:val="6"/>
        <w:numId w:val="1"/>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rsid w:val="008466E7"/>
    <w:pPr>
      <w:numPr>
        <w:ilvl w:val="7"/>
        <w:numId w:val="1"/>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rsid w:val="008466E7"/>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A61F5"/>
  </w:style>
  <w:style w:type="character" w:customStyle="1" w:styleId="BodyTextChar">
    <w:name w:val="Body Text Char"/>
    <w:basedOn w:val="DefaultParagraphFont"/>
    <w:link w:val="BodyText"/>
    <w:rsid w:val="006A61F5"/>
  </w:style>
  <w:style w:type="character" w:customStyle="1" w:styleId="Heading1Char">
    <w:name w:val="Heading 1 Char"/>
    <w:basedOn w:val="DefaultParagraphFont"/>
    <w:link w:val="Heading1"/>
    <w:rsid w:val="008466E7"/>
    <w:rPr>
      <w:rFonts w:eastAsiaTheme="majorEastAsia" w:cs="Times New Roman"/>
      <w:bCs/>
      <w:color w:val="000000"/>
      <w:szCs w:val="28"/>
    </w:rPr>
  </w:style>
  <w:style w:type="character" w:customStyle="1" w:styleId="Heading2Char">
    <w:name w:val="Heading 2 Char"/>
    <w:basedOn w:val="DefaultParagraphFont"/>
    <w:link w:val="Heading2"/>
    <w:semiHidden/>
    <w:rsid w:val="008466E7"/>
    <w:rPr>
      <w:rFonts w:eastAsiaTheme="majorEastAsia" w:cs="Times New Roman"/>
      <w:bCs/>
      <w:color w:val="000000"/>
      <w:szCs w:val="26"/>
    </w:rPr>
  </w:style>
  <w:style w:type="character" w:customStyle="1" w:styleId="Heading3Char">
    <w:name w:val="Heading 3 Char"/>
    <w:basedOn w:val="DefaultParagraphFont"/>
    <w:link w:val="Heading3"/>
    <w:semiHidden/>
    <w:rsid w:val="008466E7"/>
    <w:rPr>
      <w:rFonts w:eastAsiaTheme="majorEastAsia" w:cs="Times New Roman"/>
      <w:bCs/>
      <w:color w:val="000000"/>
    </w:rPr>
  </w:style>
  <w:style w:type="character" w:customStyle="1" w:styleId="Heading4Char">
    <w:name w:val="Heading 4 Char"/>
    <w:basedOn w:val="DefaultParagraphFont"/>
    <w:link w:val="Heading4"/>
    <w:semiHidden/>
    <w:rsid w:val="008466E7"/>
    <w:rPr>
      <w:rFonts w:eastAsiaTheme="majorEastAsia" w:cs="Times New Roman"/>
      <w:bCs/>
      <w:iCs/>
      <w:color w:val="000000"/>
    </w:rPr>
  </w:style>
  <w:style w:type="character" w:customStyle="1" w:styleId="Heading5Char">
    <w:name w:val="Heading 5 Char"/>
    <w:basedOn w:val="DefaultParagraphFont"/>
    <w:link w:val="Heading5"/>
    <w:semiHidden/>
    <w:rsid w:val="008466E7"/>
    <w:rPr>
      <w:rFonts w:eastAsiaTheme="majorEastAsia" w:cs="Times New Roman"/>
      <w:color w:val="000000"/>
    </w:rPr>
  </w:style>
  <w:style w:type="character" w:customStyle="1" w:styleId="Heading6Char">
    <w:name w:val="Heading 6 Char"/>
    <w:basedOn w:val="DefaultParagraphFont"/>
    <w:link w:val="Heading6"/>
    <w:semiHidden/>
    <w:rsid w:val="008466E7"/>
    <w:rPr>
      <w:rFonts w:eastAsiaTheme="majorEastAsia" w:cs="Times New Roman"/>
      <w:iCs/>
      <w:color w:val="000000"/>
    </w:rPr>
  </w:style>
  <w:style w:type="character" w:customStyle="1" w:styleId="Heading7Char">
    <w:name w:val="Heading 7 Char"/>
    <w:basedOn w:val="DefaultParagraphFont"/>
    <w:link w:val="Heading7"/>
    <w:semiHidden/>
    <w:rsid w:val="008466E7"/>
    <w:rPr>
      <w:rFonts w:eastAsiaTheme="majorEastAsia" w:cs="Times New Roman"/>
      <w:iCs/>
      <w:color w:val="000000"/>
    </w:rPr>
  </w:style>
  <w:style w:type="character" w:customStyle="1" w:styleId="Heading8Char">
    <w:name w:val="Heading 8 Char"/>
    <w:basedOn w:val="DefaultParagraphFont"/>
    <w:link w:val="Heading8"/>
    <w:semiHidden/>
    <w:rsid w:val="008466E7"/>
    <w:rPr>
      <w:rFonts w:eastAsiaTheme="majorEastAsia" w:cs="Times New Roman"/>
      <w:color w:val="000000"/>
      <w:szCs w:val="20"/>
    </w:rPr>
  </w:style>
  <w:style w:type="character" w:customStyle="1" w:styleId="Heading9Char">
    <w:name w:val="Heading 9 Char"/>
    <w:basedOn w:val="DefaultParagraphFont"/>
    <w:link w:val="Heading9"/>
    <w:semiHidden/>
    <w:rsid w:val="008466E7"/>
    <w:rPr>
      <w:rFonts w:eastAsiaTheme="majorEastAsia" w:cs="Times New Roman"/>
      <w:iCs/>
      <w:color w:val="000000"/>
      <w:szCs w:val="20"/>
    </w:rPr>
  </w:style>
  <w:style w:type="paragraph" w:styleId="Title">
    <w:name w:val="Title"/>
    <w:basedOn w:val="Normal"/>
    <w:next w:val="BodyText"/>
    <w:link w:val="TitleChar"/>
    <w:uiPriority w:val="10"/>
    <w:qFormat/>
    <w:rsid w:val="008466E7"/>
    <w:pPr>
      <w:spacing w:after="240"/>
    </w:pPr>
    <w:rPr>
      <w:rFonts w:eastAsiaTheme="majorEastAsia" w:cstheme="majorBidi"/>
      <w:b/>
      <w:kern w:val="28"/>
      <w:szCs w:val="52"/>
    </w:rPr>
  </w:style>
  <w:style w:type="paragraph" w:styleId="BodyText2">
    <w:name w:val="Body Text 2"/>
    <w:basedOn w:val="Normal"/>
    <w:link w:val="BodyText2Char"/>
    <w:qFormat/>
    <w:rsid w:val="008466E7"/>
    <w:pPr>
      <w:spacing w:line="480" w:lineRule="auto"/>
    </w:pPr>
  </w:style>
  <w:style w:type="character" w:customStyle="1" w:styleId="BodyText2Char">
    <w:name w:val="Body Text 2 Char"/>
    <w:basedOn w:val="DefaultParagraphFont"/>
    <w:link w:val="BodyText2"/>
    <w:rsid w:val="008466E7"/>
  </w:style>
  <w:style w:type="paragraph" w:styleId="Quote">
    <w:name w:val="Quote"/>
    <w:basedOn w:val="Normal"/>
    <w:next w:val="Normal"/>
    <w:link w:val="QuoteChar"/>
    <w:uiPriority w:val="29"/>
    <w:qFormat/>
    <w:rsid w:val="008466E7"/>
    <w:pPr>
      <w:spacing w:after="240"/>
      <w:ind w:left="720" w:right="720"/>
    </w:pPr>
    <w:rPr>
      <w:iCs/>
    </w:rPr>
  </w:style>
  <w:style w:type="character" w:customStyle="1" w:styleId="QuoteChar">
    <w:name w:val="Quote Char"/>
    <w:basedOn w:val="DefaultParagraphFont"/>
    <w:link w:val="Quote"/>
    <w:uiPriority w:val="29"/>
    <w:rsid w:val="008466E7"/>
    <w:rPr>
      <w:iCs/>
    </w:rPr>
  </w:style>
  <w:style w:type="character" w:customStyle="1" w:styleId="TitleChar">
    <w:name w:val="Title Char"/>
    <w:basedOn w:val="DefaultParagraphFont"/>
    <w:link w:val="Title"/>
    <w:uiPriority w:val="10"/>
    <w:rsid w:val="008466E7"/>
    <w:rPr>
      <w:rFonts w:eastAsiaTheme="majorEastAsia" w:cstheme="majorBidi"/>
      <w:b/>
      <w:kern w:val="28"/>
      <w:szCs w:val="52"/>
    </w:rPr>
  </w:style>
  <w:style w:type="paragraph" w:styleId="Subtitle">
    <w:name w:val="Subtitle"/>
    <w:basedOn w:val="Normal"/>
    <w:next w:val="BodyText"/>
    <w:link w:val="SubtitleChar"/>
    <w:uiPriority w:val="11"/>
    <w:qFormat/>
    <w:rsid w:val="008466E7"/>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sid w:val="008466E7"/>
    <w:rPr>
      <w:rFonts w:eastAsiaTheme="majorEastAsia" w:cstheme="majorBidi"/>
      <w:i/>
      <w:iCs/>
    </w:rPr>
  </w:style>
  <w:style w:type="paragraph" w:styleId="Header">
    <w:name w:val="header"/>
    <w:basedOn w:val="Normal"/>
    <w:link w:val="HeaderChar"/>
    <w:uiPriority w:val="99"/>
    <w:unhideWhenUsed/>
    <w:rsid w:val="008466E7"/>
    <w:pPr>
      <w:tabs>
        <w:tab w:val="center" w:pos="4680"/>
        <w:tab w:val="right" w:pos="9360"/>
      </w:tabs>
    </w:pPr>
  </w:style>
  <w:style w:type="character" w:customStyle="1" w:styleId="HeaderChar">
    <w:name w:val="Header Char"/>
    <w:basedOn w:val="DefaultParagraphFont"/>
    <w:link w:val="Header"/>
    <w:uiPriority w:val="99"/>
    <w:rsid w:val="008466E7"/>
  </w:style>
  <w:style w:type="paragraph" w:styleId="Footer">
    <w:name w:val="footer"/>
    <w:basedOn w:val="Normal"/>
    <w:link w:val="FooterChar"/>
    <w:uiPriority w:val="99"/>
    <w:unhideWhenUsed/>
    <w:rsid w:val="008466E7"/>
    <w:pPr>
      <w:tabs>
        <w:tab w:val="center" w:pos="4680"/>
        <w:tab w:val="right" w:pos="9360"/>
      </w:tabs>
    </w:pPr>
  </w:style>
  <w:style w:type="character" w:customStyle="1" w:styleId="FooterChar">
    <w:name w:val="Footer Char"/>
    <w:basedOn w:val="DefaultParagraphFont"/>
    <w:link w:val="Footer"/>
    <w:uiPriority w:val="99"/>
    <w:rsid w:val="008466E7"/>
  </w:style>
  <w:style w:type="character" w:customStyle="1" w:styleId="DocID">
    <w:name w:val="DocID"/>
    <w:basedOn w:val="DefaultParagraphFont"/>
    <w:semiHidden/>
    <w:rsid w:val="008466E7"/>
    <w:rPr>
      <w:sz w:val="16"/>
    </w:rPr>
  </w:style>
  <w:style w:type="paragraph" w:styleId="BlockText">
    <w:name w:val="Block Text"/>
    <w:basedOn w:val="Normal"/>
    <w:uiPriority w:val="99"/>
    <w:semiHidden/>
    <w:unhideWhenUsed/>
    <w:rsid w:val="00ED374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rPr>
  </w:style>
  <w:style w:type="paragraph" w:styleId="EnvelopeAddress">
    <w:name w:val="envelope address"/>
    <w:basedOn w:val="Normal"/>
    <w:uiPriority w:val="99"/>
    <w:semiHidden/>
    <w:unhideWhenUsed/>
    <w:rsid w:val="00ED374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ED3743"/>
    <w:rPr>
      <w:rFonts w:eastAsiaTheme="majorEastAsia" w:cstheme="majorBidi"/>
      <w:sz w:val="20"/>
      <w:szCs w:val="20"/>
    </w:rPr>
  </w:style>
  <w:style w:type="paragraph" w:styleId="Index1">
    <w:name w:val="index 1"/>
    <w:basedOn w:val="Normal"/>
    <w:next w:val="Normal"/>
    <w:autoRedefine/>
    <w:uiPriority w:val="99"/>
    <w:semiHidden/>
    <w:unhideWhenUsed/>
    <w:rsid w:val="00ED3743"/>
    <w:pPr>
      <w:ind w:left="240" w:hanging="240"/>
    </w:pPr>
  </w:style>
  <w:style w:type="paragraph" w:styleId="IndexHeading">
    <w:name w:val="index heading"/>
    <w:basedOn w:val="Normal"/>
    <w:next w:val="Index1"/>
    <w:uiPriority w:val="99"/>
    <w:semiHidden/>
    <w:unhideWhenUsed/>
    <w:rsid w:val="00ED3743"/>
    <w:rPr>
      <w:rFonts w:eastAsiaTheme="majorEastAsia" w:cstheme="majorBidi"/>
      <w:b/>
      <w:bCs/>
    </w:rPr>
  </w:style>
  <w:style w:type="table" w:styleId="MediumGrid2">
    <w:name w:val="Medium Grid 2"/>
    <w:basedOn w:val="TableNormal"/>
    <w:uiPriority w:val="68"/>
    <w:rsid w:val="00ED374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D374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D374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D374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D374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D374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D374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
    <w:name w:val="Medium List 2"/>
    <w:basedOn w:val="TableNormal"/>
    <w:uiPriority w:val="66"/>
    <w:rsid w:val="00ED374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D374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D374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D374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D374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D374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D374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ED3743"/>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ED3743"/>
    <w:rPr>
      <w:rFonts w:eastAsiaTheme="majorEastAsia" w:cstheme="majorBidi"/>
      <w:shd w:val="pct20" w:color="auto" w:fill="auto"/>
    </w:rPr>
  </w:style>
  <w:style w:type="paragraph" w:styleId="TOAHeading">
    <w:name w:val="toa heading"/>
    <w:basedOn w:val="Normal"/>
    <w:next w:val="Normal"/>
    <w:uiPriority w:val="99"/>
    <w:semiHidden/>
    <w:unhideWhenUsed/>
    <w:rsid w:val="00ED3743"/>
    <w:pPr>
      <w:spacing w:before="120"/>
    </w:pPr>
    <w:rPr>
      <w:rFonts w:eastAsiaTheme="majorEastAsia" w:cstheme="majorBidi"/>
      <w:b/>
      <w:bCs/>
    </w:rPr>
  </w:style>
  <w:style w:type="paragraph" w:styleId="TOCHeading">
    <w:name w:val="TOC Heading"/>
    <w:basedOn w:val="Normal"/>
    <w:next w:val="Normal"/>
    <w:uiPriority w:val="39"/>
    <w:semiHidden/>
    <w:unhideWhenUsed/>
    <w:qFormat/>
    <w:rsid w:val="00ED3743"/>
    <w:pPr>
      <w:keepNext/>
      <w:keepLines/>
      <w:spacing w:after="240"/>
      <w:jc w:val="center"/>
    </w:pPr>
    <w:rPr>
      <w:rFonts w:cstheme="majorBidi"/>
      <w:b/>
    </w:rPr>
  </w:style>
  <w:style w:type="table" w:styleId="TableGrid">
    <w:name w:val="Table Grid"/>
    <w:basedOn w:val="TableNormal"/>
    <w:uiPriority w:val="59"/>
    <w:rsid w:val="00E42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1081</Words>
  <Characters>6528</Characters>
  <Application>Microsoft Office Word</Application>
  <DocSecurity>0</DocSecurity>
  <Lines>54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